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Normale1"/>
        <w:pageBreakBefore w:val="1"/>
        <w:jc w:val="center"/>
      </w:pPr>
      <w:r>
        <w:rPr>
          <w:b w:val="1"/>
          <w:bCs w:val="1"/>
          <w:rtl w:val="0"/>
          <w:lang w:val="it-IT"/>
        </w:rPr>
        <w:t>SCHEDA  PER LA VALUTAZIONE DEL COMPITO DI REALT</w:t>
      </w:r>
      <w:r>
        <w:rPr>
          <w:b w:val="1"/>
          <w:bCs w:val="1"/>
          <w:rtl w:val="0"/>
          <w:lang w:val="it-IT"/>
        </w:rPr>
        <w:t>À</w:t>
      </w:r>
    </w:p>
    <w:p>
      <w:pPr>
        <w:pStyle w:val="Normale1"/>
      </w:pPr>
    </w:p>
    <w:tbl>
      <w:tblPr>
        <w:tblW w:w="10208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40"/>
        <w:gridCol w:w="1968"/>
        <w:gridCol w:w="6240"/>
        <w:gridCol w:w="1460"/>
      </w:tblGrid>
      <w:tr>
        <w:tblPrEx>
          <w:shd w:val="clear" w:color="auto" w:fill="ced7e7"/>
        </w:tblPrEx>
        <w:trPr>
          <w:trHeight w:val="673" w:hRule="atLeast"/>
        </w:trPr>
        <w:tc>
          <w:tcPr>
            <w:tcW w:type="dxa" w:w="2508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  <w:jc w:val="center"/>
              <w:rPr>
                <w:rStyle w:val="Car. predefinito paragrafo1"/>
                <w:rFonts w:ascii="Arial" w:cs="Arial" w:hAnsi="Arial" w:eastAsia="Arial"/>
                <w:b w:val="1"/>
                <w:bCs w:val="1"/>
                <w:sz w:val="20"/>
                <w:szCs w:val="20"/>
                <w:u w:color="0072bc"/>
                <w:lang w:val="it-IT"/>
              </w:rPr>
            </w:pPr>
          </w:p>
          <w:p>
            <w:pPr>
              <w:pStyle w:val="Normale1"/>
              <w:jc w:val="center"/>
            </w:pPr>
            <w:r>
              <w:rPr>
                <w:rFonts w:ascii="Arial" w:hAnsi="Arial"/>
                <w:b w:val="1"/>
                <w:bCs w:val="1"/>
                <w:sz w:val="20"/>
                <w:szCs w:val="20"/>
                <w:u w:color="0072bc"/>
                <w:rtl w:val="0"/>
                <w:lang w:val="it-IT"/>
              </w:rPr>
              <w:t xml:space="preserve">COMPETENZE  </w:t>
            </w:r>
          </w:p>
        </w:tc>
        <w:tc>
          <w:tcPr>
            <w:tcW w:type="dxa" w:w="62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1"/>
              <w:jc w:val="center"/>
            </w:pPr>
            <w:r>
              <w:rPr>
                <w:rFonts w:ascii="Arial" w:hAnsi="Arial"/>
                <w:b w:val="1"/>
                <w:bCs w:val="1"/>
                <w:sz w:val="20"/>
                <w:szCs w:val="20"/>
                <w:u w:color="0072bc"/>
                <w:rtl w:val="0"/>
                <w:lang w:val="it-IT"/>
              </w:rPr>
              <w:t>LIVELLI DI ACQUISIZIONE</w:t>
            </w:r>
          </w:p>
        </w:tc>
        <w:tc>
          <w:tcPr>
            <w:tcW w:type="dxa" w:w="14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1"/>
              <w:jc w:val="center"/>
            </w:pPr>
            <w:r>
              <w:rPr>
                <w:rFonts w:ascii="Arial" w:hAnsi="Arial"/>
                <w:b w:val="1"/>
                <w:bCs w:val="1"/>
                <w:sz w:val="20"/>
                <w:szCs w:val="20"/>
                <w:u w:color="0072bc"/>
                <w:rtl w:val="0"/>
                <w:lang w:val="it-IT"/>
              </w:rPr>
              <w:t xml:space="preserve">docenti responsabili </w:t>
            </w:r>
          </w:p>
        </w:tc>
      </w:tr>
      <w:tr>
        <w:tblPrEx>
          <w:shd w:val="clear" w:color="auto" w:fill="ced7e7"/>
        </w:tblPrEx>
        <w:trPr>
          <w:trHeight w:val="1773" w:hRule="atLeast"/>
        </w:trPr>
        <w:tc>
          <w:tcPr>
            <w:tcW w:type="dxa" w:w="54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e1"/>
              <w:ind w:left="113" w:right="113" w:firstLine="0"/>
              <w:jc w:val="center"/>
            </w:pP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COMUNICATIVE</w:t>
            </w:r>
          </w:p>
        </w:tc>
        <w:tc>
          <w:tcPr>
            <w:tcW w:type="dxa" w:w="19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1"/>
              <w:jc w:val="center"/>
            </w:pP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Comprensione dei messaggi</w:t>
            </w:r>
            <w:r>
              <w:rPr>
                <w:sz w:val="20"/>
                <w:szCs w:val="20"/>
              </w:rPr>
            </w:r>
          </w:p>
        </w:tc>
        <w:tc>
          <w:tcPr>
            <w:tcW w:type="dxa" w:w="62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  <w:rPr>
                <w:rFonts w:ascii="Arial" w:cs="Arial" w:hAnsi="Arial" w:eastAsia="Arial"/>
                <w:b w:val="1"/>
                <w:bCs w:val="1"/>
                <w:color w:val="292526"/>
                <w:sz w:val="20"/>
                <w:szCs w:val="20"/>
                <w:u w:color="292526"/>
              </w:rPr>
            </w:pPr>
            <w:r>
              <w:rPr>
                <w:rStyle w:val="Car. predefinito paragrafo1"/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>A.</w:t>
            </w:r>
            <w:r>
              <w:rPr>
                <w:rFonts w:ascii="Arial" w:hAnsi="Arial"/>
                <w:b w:val="0"/>
                <w:bCs w:val="0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  Comprende consegne, domande e messaggi in modo corretto e completo</w:t>
            </w:r>
          </w:p>
          <w:p>
            <w:pPr>
              <w:pStyle w:val="Normale1"/>
              <w:bidi w:val="0"/>
              <w:ind w:left="0" w:right="0" w:firstLine="0"/>
              <w:jc w:val="left"/>
              <w:rPr>
                <w:rFonts w:ascii="Arial" w:cs="Arial" w:hAnsi="Arial" w:eastAsia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</w:rPr>
            </w:pPr>
            <w:r>
              <w:rPr>
                <w:rStyle w:val="Car. predefinito paragrafo1"/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>I.</w:t>
            </w:r>
            <w:r>
              <w:rPr>
                <w:rFonts w:ascii="Arial" w:hAnsi="Arial"/>
                <w:b w:val="0"/>
                <w:bCs w:val="0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    Comprende consegne, domande e  messaggi in modo corretto</w:t>
            </w:r>
          </w:p>
          <w:p>
            <w:pPr>
              <w:pStyle w:val="Normale1"/>
              <w:bidi w:val="0"/>
              <w:ind w:left="0" w:right="0" w:firstLine="0"/>
              <w:jc w:val="left"/>
              <w:rPr>
                <w:rFonts w:ascii="Arial" w:cs="Arial" w:hAnsi="Arial" w:eastAsia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</w:rPr>
            </w:pPr>
            <w:r>
              <w:rPr>
                <w:rStyle w:val="Car. predefinito paragrafo1"/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>B.</w:t>
            </w:r>
            <w:r>
              <w:rPr>
                <w:rFonts w:ascii="Arial" w:hAnsi="Arial"/>
                <w:b w:val="0"/>
                <w:bCs w:val="0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   Comprende  le consegne, le domande e  messaggi  in modo parziale e talora con difficolt</w:t>
            </w:r>
            <w:r>
              <w:rPr>
                <w:rFonts w:ascii="Arial" w:hAnsi="Arial" w:hint="default"/>
                <w:b w:val="0"/>
                <w:bCs w:val="0"/>
                <w:color w:val="292526"/>
                <w:sz w:val="20"/>
                <w:szCs w:val="20"/>
                <w:u w:color="292526"/>
                <w:rtl w:val="0"/>
                <w:lang w:val="it-IT"/>
              </w:rPr>
              <w:t>à</w:t>
            </w:r>
          </w:p>
          <w:p>
            <w:pPr>
              <w:pStyle w:val="Normale1"/>
            </w:pPr>
            <w:r>
              <w:rPr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NR. </w:t>
            </w: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Incontra difficolt</w:t>
            </w:r>
            <w:r>
              <w:rPr>
                <w:rFonts w:ascii="Arial" w:hAnsi="Arial" w:hint="default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à </w:t>
            </w: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a comprendere consegne, domande e  messaggi</w:t>
            </w:r>
          </w:p>
        </w:tc>
        <w:tc>
          <w:tcPr>
            <w:tcW w:type="dxa" w:w="14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1"/>
              <w:jc w:val="center"/>
            </w:pPr>
            <w:r>
              <w:rPr>
                <w:rStyle w:val="Car. predefinito paragrafo1"/>
                <w:rFonts w:ascii="Arial" w:cs="Arial" w:hAnsi="Arial" w:eastAsia="Arial"/>
                <w:color w:val="292526"/>
                <w:sz w:val="20"/>
                <w:szCs w:val="20"/>
                <w:u w:color="292526"/>
                <w:lang w:val="it-IT"/>
              </w:rPr>
            </w:r>
          </w:p>
        </w:tc>
      </w:tr>
      <w:tr>
        <w:tblPrEx>
          <w:shd w:val="clear" w:color="auto" w:fill="ced7e7"/>
        </w:tblPrEx>
        <w:trPr>
          <w:trHeight w:val="1553" w:hRule="atLeast"/>
        </w:trPr>
        <w:tc>
          <w:tcPr>
            <w:tcW w:type="dxa" w:w="54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9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1"/>
              <w:jc w:val="center"/>
            </w:pP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Produzione di messaggi</w:t>
            </w:r>
          </w:p>
        </w:tc>
        <w:tc>
          <w:tcPr>
            <w:tcW w:type="dxa" w:w="62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  <w:rPr>
                <w:rFonts w:ascii="Arial" w:cs="Arial" w:hAnsi="Arial" w:eastAsia="Arial"/>
                <w:b w:val="1"/>
                <w:bCs w:val="1"/>
                <w:color w:val="292526"/>
                <w:sz w:val="20"/>
                <w:szCs w:val="20"/>
                <w:u w:color="292526"/>
              </w:rPr>
            </w:pPr>
            <w:r>
              <w:rPr>
                <w:rStyle w:val="Car. predefinito paragrafo1"/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A.   </w:t>
            </w:r>
            <w:r>
              <w:rPr>
                <w:rFonts w:ascii="Arial" w:hAnsi="Arial"/>
                <w:b w:val="0"/>
                <w:bCs w:val="0"/>
                <w:color w:val="292526"/>
                <w:sz w:val="20"/>
                <w:szCs w:val="20"/>
                <w:u w:color="292526"/>
                <w:rtl w:val="0"/>
                <w:lang w:val="it-IT"/>
              </w:rPr>
              <w:t>Comunica in modo chiaro, corretto, completo utilizzando linguaggi specifici</w:t>
            </w:r>
          </w:p>
          <w:p>
            <w:pPr>
              <w:pStyle w:val="Normale1"/>
              <w:bidi w:val="0"/>
              <w:ind w:left="0" w:right="0" w:firstLine="0"/>
              <w:jc w:val="left"/>
              <w:rPr>
                <w:rFonts w:ascii="Arial" w:cs="Arial" w:hAnsi="Arial" w:eastAsia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</w:rPr>
            </w:pPr>
            <w:r>
              <w:rPr>
                <w:rStyle w:val="Car. predefinito paragrafo1"/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>I.</w:t>
            </w:r>
            <w:r>
              <w:rPr>
                <w:rFonts w:ascii="Arial" w:hAnsi="Arial"/>
                <w:b w:val="0"/>
                <w:bCs w:val="0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    Comunica in modo chiaro, essenziale utilizzando linguaggi non  sempre specifici</w:t>
            </w:r>
          </w:p>
          <w:p>
            <w:pPr>
              <w:pStyle w:val="Normale1"/>
              <w:bidi w:val="0"/>
              <w:ind w:left="0" w:right="0" w:firstLine="0"/>
              <w:jc w:val="left"/>
              <w:rPr>
                <w:rFonts w:ascii="Arial" w:cs="Arial" w:hAnsi="Arial" w:eastAsia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</w:rPr>
            </w:pPr>
            <w:r>
              <w:rPr>
                <w:rStyle w:val="Car. predefinito paragrafo1"/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>B.</w:t>
            </w:r>
            <w:r>
              <w:rPr>
                <w:rFonts w:ascii="Arial" w:hAnsi="Arial"/>
                <w:b w:val="0"/>
                <w:bCs w:val="0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   Comunica in modo approssimativo  utilizzando linguaggi non sempre specifici</w:t>
            </w:r>
          </w:p>
          <w:p>
            <w:pPr>
              <w:pStyle w:val="Normale1"/>
            </w:pPr>
            <w:r>
              <w:rPr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NR. </w:t>
            </w: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Comunica con  difficolt</w:t>
            </w:r>
            <w:r>
              <w:rPr>
                <w:rFonts w:ascii="Arial" w:hAnsi="Arial" w:hint="default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à </w:t>
            </w: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senza utilizzare i  linguaggi specifici</w:t>
            </w:r>
          </w:p>
        </w:tc>
        <w:tc>
          <w:tcPr>
            <w:tcW w:type="dxa" w:w="14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1113" w:hRule="atLeast"/>
        </w:trPr>
        <w:tc>
          <w:tcPr>
            <w:tcW w:type="dxa" w:w="54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e1"/>
              <w:ind w:left="113" w:right="113" w:firstLine="0"/>
              <w:jc w:val="center"/>
            </w:pP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LOGICHE</w:t>
            </w:r>
          </w:p>
        </w:tc>
        <w:tc>
          <w:tcPr>
            <w:tcW w:type="dxa" w:w="19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1"/>
              <w:jc w:val="center"/>
            </w:pP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Analisi e sintesi</w:t>
            </w:r>
          </w:p>
        </w:tc>
        <w:tc>
          <w:tcPr>
            <w:tcW w:type="dxa" w:w="62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  <w:rPr>
                <w:rFonts w:ascii="Arial" w:cs="Arial" w:hAnsi="Arial" w:eastAsia="Arial"/>
                <w:b w:val="1"/>
                <w:bCs w:val="1"/>
                <w:color w:val="292526"/>
                <w:sz w:val="20"/>
                <w:szCs w:val="20"/>
                <w:u w:color="292526"/>
              </w:rPr>
            </w:pPr>
            <w:r>
              <w:rPr>
                <w:rStyle w:val="Car. predefinito paragrafo1"/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A.   </w:t>
            </w:r>
            <w:r>
              <w:rPr>
                <w:rFonts w:ascii="Arial" w:hAnsi="Arial"/>
                <w:b w:val="0"/>
                <w:bCs w:val="0"/>
                <w:color w:val="292526"/>
                <w:sz w:val="20"/>
                <w:szCs w:val="20"/>
                <w:u w:color="292526"/>
                <w:rtl w:val="0"/>
                <w:lang w:val="it-IT"/>
              </w:rPr>
              <w:t>Rileva, analizza e organizza informazioni in modo logico ed organico</w:t>
            </w:r>
          </w:p>
          <w:p>
            <w:pPr>
              <w:pStyle w:val="Normale1"/>
              <w:bidi w:val="0"/>
              <w:ind w:left="0" w:right="0" w:firstLine="0"/>
              <w:jc w:val="left"/>
              <w:rPr>
                <w:rFonts w:ascii="Arial" w:cs="Arial" w:hAnsi="Arial" w:eastAsia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</w:rPr>
            </w:pPr>
            <w:r>
              <w:rPr>
                <w:rStyle w:val="Car. predefinito paragrafo1"/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>I.</w:t>
            </w:r>
            <w:r>
              <w:rPr>
                <w:rFonts w:ascii="Arial" w:hAnsi="Arial"/>
                <w:b w:val="0"/>
                <w:bCs w:val="0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    Rileva, analizza e organizza informazioni in modo corretto</w:t>
            </w:r>
          </w:p>
          <w:p>
            <w:pPr>
              <w:pStyle w:val="Normale1"/>
              <w:bidi w:val="0"/>
              <w:ind w:left="0" w:right="0" w:firstLine="0"/>
              <w:jc w:val="left"/>
              <w:rPr>
                <w:rFonts w:ascii="Arial" w:cs="Arial" w:hAnsi="Arial" w:eastAsia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</w:rPr>
            </w:pPr>
            <w:r>
              <w:rPr>
                <w:rStyle w:val="Car. predefinito paragrafo1"/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>B.</w:t>
            </w:r>
            <w:r>
              <w:rPr>
                <w:rFonts w:ascii="Arial" w:hAnsi="Arial"/>
                <w:b w:val="0"/>
                <w:bCs w:val="0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   Rileva e analizza informazioni in modo approssimativo</w:t>
            </w:r>
          </w:p>
          <w:p>
            <w:pPr>
              <w:pStyle w:val="Normale1"/>
            </w:pPr>
            <w:r>
              <w:rPr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NR. </w:t>
            </w: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Incontra  difficolt</w:t>
            </w:r>
            <w:r>
              <w:rPr>
                <w:rFonts w:ascii="Arial" w:hAnsi="Arial" w:hint="default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à </w:t>
            </w: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a rilevare ed analizzare le informazioni</w:t>
            </w:r>
          </w:p>
        </w:tc>
        <w:tc>
          <w:tcPr>
            <w:tcW w:type="dxa" w:w="14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1773" w:hRule="atLeast"/>
        </w:trPr>
        <w:tc>
          <w:tcPr>
            <w:tcW w:type="dxa" w:w="54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9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1"/>
              <w:jc w:val="center"/>
            </w:pP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Stabilire relazioni</w:t>
            </w:r>
          </w:p>
        </w:tc>
        <w:tc>
          <w:tcPr>
            <w:tcW w:type="dxa" w:w="62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  <w:rPr>
                <w:rFonts w:ascii="Arial" w:cs="Arial" w:hAnsi="Arial" w:eastAsia="Arial"/>
                <w:b w:val="1"/>
                <w:bCs w:val="1"/>
                <w:color w:val="292526"/>
                <w:sz w:val="20"/>
                <w:szCs w:val="20"/>
                <w:u w:color="292526"/>
              </w:rPr>
            </w:pPr>
            <w:r>
              <w:rPr>
                <w:rStyle w:val="Car. predefinito paragrafo1"/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>A.</w:t>
            </w:r>
            <w:r>
              <w:rPr>
                <w:rFonts w:ascii="Arial" w:hAnsi="Arial"/>
                <w:b w:val="0"/>
                <w:bCs w:val="0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  Coglie analogie e differenze, collega e verifica le informazioni in modo logico, organico e completo</w:t>
            </w:r>
          </w:p>
          <w:p>
            <w:pPr>
              <w:pStyle w:val="Normale1"/>
              <w:bidi w:val="0"/>
              <w:ind w:left="0" w:right="0" w:firstLine="0"/>
              <w:jc w:val="left"/>
              <w:rPr>
                <w:rFonts w:ascii="Arial" w:cs="Arial" w:hAnsi="Arial" w:eastAsia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</w:rPr>
            </w:pPr>
            <w:r>
              <w:rPr>
                <w:rStyle w:val="Car. predefinito paragrafo1"/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>I.</w:t>
            </w:r>
            <w:r>
              <w:rPr>
                <w:rFonts w:ascii="Arial" w:hAnsi="Arial"/>
                <w:b w:val="0"/>
                <w:bCs w:val="0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    Coglie analogie e differenze, collega e verifica le informazioni in modo logico </w:t>
            </w:r>
          </w:p>
          <w:p>
            <w:pPr>
              <w:pStyle w:val="Normale1"/>
              <w:bidi w:val="0"/>
              <w:ind w:left="0" w:right="0" w:firstLine="0"/>
              <w:jc w:val="left"/>
              <w:rPr>
                <w:rFonts w:ascii="Arial" w:cs="Arial" w:hAnsi="Arial" w:eastAsia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</w:rPr>
            </w:pPr>
            <w:r>
              <w:rPr>
                <w:rStyle w:val="Car. predefinito paragrafo1"/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>B</w:t>
            </w:r>
            <w:r>
              <w:rPr>
                <w:rFonts w:ascii="Arial" w:hAnsi="Arial"/>
                <w:b w:val="0"/>
                <w:bCs w:val="0"/>
                <w:color w:val="292526"/>
                <w:sz w:val="20"/>
                <w:szCs w:val="20"/>
                <w:u w:color="292526"/>
                <w:rtl w:val="0"/>
                <w:lang w:val="it-IT"/>
              </w:rPr>
              <w:t>.   Coglie analogie e differenze evidenti, collega le informazioni principali</w:t>
            </w:r>
          </w:p>
          <w:p>
            <w:pPr>
              <w:pStyle w:val="Normale1"/>
            </w:pPr>
            <w:r>
              <w:rPr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>NR</w:t>
            </w: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. Incontra difficolt</w:t>
            </w:r>
            <w:r>
              <w:rPr>
                <w:rFonts w:ascii="Arial" w:hAnsi="Arial" w:hint="default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à </w:t>
            </w: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a cogliere analogie e differenze evidenti e a collegare tra loro le informazioni principali</w:t>
            </w:r>
          </w:p>
        </w:tc>
        <w:tc>
          <w:tcPr>
            <w:tcW w:type="dxa" w:w="14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1773" w:hRule="atLeast"/>
        </w:trPr>
        <w:tc>
          <w:tcPr>
            <w:tcW w:type="dxa" w:w="5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93"/>
              <w:bottom w:type="dxa" w:w="80"/>
              <w:right w:type="dxa" w:w="193"/>
            </w:tcMar>
            <w:vAlign w:val="top"/>
          </w:tcPr>
          <w:p>
            <w:pPr>
              <w:pStyle w:val="Normale1"/>
              <w:ind w:left="113" w:right="113" w:firstLine="0"/>
              <w:jc w:val="center"/>
            </w:pP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OPERATIVE</w:t>
            </w:r>
          </w:p>
        </w:tc>
        <w:tc>
          <w:tcPr>
            <w:tcW w:type="dxa" w:w="19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1"/>
              <w:jc w:val="center"/>
            </w:pP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Padronanza nell</w:t>
            </w:r>
            <w:r>
              <w:rPr>
                <w:rFonts w:ascii="Arial" w:hAnsi="Arial" w:hint="default"/>
                <w:color w:val="292526"/>
                <w:sz w:val="20"/>
                <w:szCs w:val="20"/>
                <w:u w:color="292526"/>
                <w:rtl w:val="0"/>
                <w:lang w:val="it-IT"/>
              </w:rPr>
              <w:t>’</w:t>
            </w: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uso di strumenti e metodi </w:t>
            </w:r>
          </w:p>
        </w:tc>
        <w:tc>
          <w:tcPr>
            <w:tcW w:type="dxa" w:w="62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  <w:rPr>
                <w:rFonts w:ascii="Arial" w:cs="Arial" w:hAnsi="Arial" w:eastAsia="Arial"/>
                <w:b w:val="1"/>
                <w:bCs w:val="1"/>
                <w:color w:val="292526"/>
                <w:sz w:val="20"/>
                <w:szCs w:val="20"/>
                <w:u w:color="292526"/>
              </w:rPr>
            </w:pPr>
            <w:r>
              <w:rPr>
                <w:rStyle w:val="Car. predefinito paragrafo1"/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>A.</w:t>
            </w:r>
            <w:r>
              <w:rPr>
                <w:rFonts w:ascii="Arial" w:hAnsi="Arial"/>
                <w:b w:val="0"/>
                <w:bCs w:val="0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  Realizza  un lavoro utilizzando diverse tecnologie e linguaggi multimediali in modo autonomo, sicuro, pertinente e coerente </w:t>
            </w:r>
          </w:p>
          <w:p>
            <w:pPr>
              <w:pStyle w:val="Normale1"/>
              <w:bidi w:val="0"/>
              <w:ind w:left="0" w:right="0" w:firstLine="0"/>
              <w:jc w:val="left"/>
              <w:rPr>
                <w:rFonts w:ascii="Arial" w:cs="Arial" w:hAnsi="Arial" w:eastAsia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</w:rPr>
            </w:pPr>
            <w:r>
              <w:rPr>
                <w:rStyle w:val="Car. predefinito paragrafo1"/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>I.</w:t>
            </w:r>
            <w:r>
              <w:rPr>
                <w:rFonts w:ascii="Arial" w:hAnsi="Arial"/>
                <w:b w:val="0"/>
                <w:bCs w:val="0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    Realizza  un lavoro utilizzando diverse tecnologie e linguaggi multimediali in modo  pertinente e coerente </w:t>
            </w:r>
          </w:p>
          <w:p>
            <w:pPr>
              <w:pStyle w:val="Normale1"/>
              <w:bidi w:val="0"/>
              <w:ind w:left="0" w:right="0" w:firstLine="0"/>
              <w:jc w:val="left"/>
              <w:rPr>
                <w:rFonts w:ascii="Arial" w:cs="Arial" w:hAnsi="Arial" w:eastAsia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</w:rPr>
            </w:pPr>
            <w:r>
              <w:rPr>
                <w:rStyle w:val="Car. predefinito paragrafo1"/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>B</w:t>
            </w:r>
            <w:r>
              <w:rPr>
                <w:rFonts w:ascii="Arial" w:hAnsi="Arial"/>
                <w:b w:val="0"/>
                <w:bCs w:val="0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.   Realizza  in modo parziale un lavoro utilizzando  tecnologie e linguaggi multimediali  </w:t>
            </w:r>
          </w:p>
          <w:p>
            <w:pPr>
              <w:pStyle w:val="Normale1"/>
            </w:pPr>
            <w:r>
              <w:rPr>
                <w:rFonts w:ascii="Arial" w:hAnsi="Arial"/>
                <w:b w:val="1"/>
                <w:bCs w:val="1"/>
                <w:color w:val="292526"/>
                <w:sz w:val="20"/>
                <w:szCs w:val="20"/>
                <w:u w:color="292526"/>
                <w:rtl w:val="0"/>
                <w:lang w:val="it-IT"/>
              </w:rPr>
              <w:t>NR</w:t>
            </w: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. Incontra difficolt</w:t>
            </w:r>
            <w:r>
              <w:rPr>
                <w:rFonts w:ascii="Arial" w:hAnsi="Arial" w:hint="default"/>
                <w:color w:val="292526"/>
                <w:sz w:val="20"/>
                <w:szCs w:val="20"/>
                <w:u w:color="292526"/>
                <w:rtl w:val="0"/>
                <w:lang w:val="it-IT"/>
              </w:rPr>
              <w:t xml:space="preserve">à  </w:t>
            </w:r>
            <w:r>
              <w:rPr>
                <w:rFonts w:ascii="Arial" w:hAnsi="Arial"/>
                <w:color w:val="292526"/>
                <w:sz w:val="20"/>
                <w:szCs w:val="20"/>
                <w:u w:color="292526"/>
                <w:rtl w:val="0"/>
                <w:lang w:val="it-IT"/>
              </w:rPr>
              <w:t>a realizzare  un lavoro utilizzando tecnologie e linguaggi multimediali</w:t>
            </w:r>
          </w:p>
        </w:tc>
        <w:tc>
          <w:tcPr>
            <w:tcW w:type="dxa" w:w="14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e1"/>
        <w:widowControl w:val="0"/>
        <w:spacing w:line="240" w:lineRule="auto"/>
        <w:ind w:left="216" w:hanging="216"/>
      </w:pPr>
    </w:p>
    <w:p>
      <w:pPr>
        <w:pStyle w:val="Normale1"/>
        <w:widowControl w:val="0"/>
        <w:spacing w:line="240" w:lineRule="auto"/>
        <w:ind w:left="108" w:hanging="108"/>
      </w:pPr>
    </w:p>
    <w:p>
      <w:pPr>
        <w:pStyle w:val="Normale1"/>
        <w:rPr>
          <w:sz w:val="20"/>
          <w:szCs w:val="20"/>
        </w:rPr>
      </w:pPr>
      <w:r>
        <w:rPr>
          <w:color w:val="000080"/>
          <w:sz w:val="20"/>
          <w:szCs w:val="20"/>
          <w:u w:color="000080"/>
          <w:rtl w:val="0"/>
          <w:lang w:val="it-IT"/>
        </w:rPr>
        <w:t xml:space="preserve">        </w:t>
      </w:r>
    </w:p>
    <w:p>
      <w:pPr>
        <w:pStyle w:val="Normale1"/>
        <w:rPr>
          <w:sz w:val="20"/>
          <w:szCs w:val="20"/>
        </w:rPr>
      </w:pPr>
    </w:p>
    <w:p>
      <w:pPr>
        <w:pStyle w:val="Normale1"/>
        <w:rPr>
          <w:rFonts w:ascii="Arial" w:cs="Arial" w:hAnsi="Arial" w:eastAsia="Arial"/>
          <w:b w:val="1"/>
          <w:bCs w:val="1"/>
          <w:color w:val="292526"/>
          <w:sz w:val="20"/>
          <w:szCs w:val="20"/>
          <w:u w:color="292526"/>
        </w:rPr>
      </w:pPr>
      <w:r>
        <w:rPr>
          <w:rFonts w:ascii="Arial" w:hAnsi="Arial"/>
          <w:b w:val="1"/>
          <w:bCs w:val="1"/>
          <w:color w:val="292526"/>
          <w:sz w:val="20"/>
          <w:szCs w:val="20"/>
          <w:u w:color="292526"/>
          <w:rtl w:val="0"/>
          <w:lang w:val="it-IT"/>
        </w:rPr>
        <w:t>Comprensione dei messaggi:</w:t>
      </w:r>
      <w:r>
        <w:rPr>
          <w:rFonts w:ascii="Arial" w:hAnsi="Arial"/>
          <w:color w:val="292526"/>
          <w:sz w:val="20"/>
          <w:szCs w:val="20"/>
          <w:u w:color="292526"/>
          <w:rtl w:val="0"/>
          <w:lang w:val="it-IT"/>
        </w:rPr>
        <w:t xml:space="preserve"> comprensione di messaggi verbali </w:t>
      </w:r>
    </w:p>
    <w:p>
      <w:pPr>
        <w:pStyle w:val="Normale1"/>
        <w:rPr>
          <w:rFonts w:ascii="Arial" w:cs="Arial" w:hAnsi="Arial" w:eastAsia="Arial"/>
          <w:b w:val="1"/>
          <w:bCs w:val="1"/>
          <w:color w:val="292526"/>
          <w:sz w:val="20"/>
          <w:szCs w:val="20"/>
          <w:u w:color="292526"/>
        </w:rPr>
      </w:pPr>
      <w:r>
        <w:rPr>
          <w:rFonts w:ascii="Arial" w:hAnsi="Arial"/>
          <w:b w:val="1"/>
          <w:bCs w:val="1"/>
          <w:color w:val="292526"/>
          <w:sz w:val="20"/>
          <w:szCs w:val="20"/>
          <w:u w:color="292526"/>
          <w:rtl w:val="0"/>
          <w:lang w:val="it-IT"/>
        </w:rPr>
        <w:t xml:space="preserve">Produzione di messaggi        : </w:t>
      </w:r>
      <w:r>
        <w:rPr>
          <w:rFonts w:ascii="Arial" w:hAnsi="Arial"/>
          <w:color w:val="292526"/>
          <w:sz w:val="20"/>
          <w:szCs w:val="20"/>
          <w:u w:color="292526"/>
          <w:rtl w:val="0"/>
          <w:lang w:val="it-IT"/>
        </w:rPr>
        <w:t>testi con indicazioni specifiche,</w:t>
      </w:r>
      <w:r>
        <w:rPr>
          <w:rFonts w:ascii="Arial" w:hAnsi="Arial"/>
          <w:b w:val="1"/>
          <w:bCs w:val="1"/>
          <w:color w:val="292526"/>
          <w:sz w:val="20"/>
          <w:szCs w:val="20"/>
          <w:u w:color="292526"/>
          <w:rtl w:val="0"/>
          <w:lang w:val="it-IT"/>
        </w:rPr>
        <w:t xml:space="preserve"> </w:t>
      </w:r>
      <w:r>
        <w:rPr>
          <w:rFonts w:ascii="Arial" w:hAnsi="Arial"/>
          <w:color w:val="292526"/>
          <w:sz w:val="20"/>
          <w:szCs w:val="20"/>
          <w:u w:color="292526"/>
          <w:rtl w:val="0"/>
          <w:lang w:val="it-IT"/>
        </w:rPr>
        <w:t>tabella di comparazione, presentazione</w:t>
      </w:r>
    </w:p>
    <w:p>
      <w:pPr>
        <w:pStyle w:val="Normale1"/>
        <w:rPr>
          <w:rFonts w:ascii="Arial" w:cs="Arial" w:hAnsi="Arial" w:eastAsia="Arial"/>
          <w:b w:val="1"/>
          <w:bCs w:val="1"/>
          <w:color w:val="292526"/>
          <w:sz w:val="20"/>
          <w:szCs w:val="20"/>
          <w:u w:color="292526"/>
        </w:rPr>
      </w:pPr>
      <w:r>
        <w:rPr>
          <w:rFonts w:ascii="Arial" w:hAnsi="Arial"/>
          <w:b w:val="1"/>
          <w:bCs w:val="1"/>
          <w:color w:val="292526"/>
          <w:sz w:val="20"/>
          <w:szCs w:val="20"/>
          <w:u w:color="292526"/>
          <w:rtl w:val="0"/>
          <w:lang w:val="it-IT"/>
        </w:rPr>
        <w:t xml:space="preserve">Analisi e sintesi                      : </w:t>
      </w:r>
      <w:r>
        <w:rPr>
          <w:rFonts w:ascii="Arial" w:hAnsi="Arial"/>
          <w:color w:val="292526"/>
          <w:sz w:val="20"/>
          <w:szCs w:val="20"/>
          <w:u w:color="292526"/>
          <w:rtl w:val="0"/>
          <w:lang w:val="it-IT"/>
        </w:rPr>
        <w:t>testo</w:t>
      </w:r>
    </w:p>
    <w:p>
      <w:pPr>
        <w:pStyle w:val="Normale1"/>
        <w:rPr>
          <w:rFonts w:ascii="Arial" w:cs="Arial" w:hAnsi="Arial" w:eastAsia="Arial"/>
          <w:b w:val="1"/>
          <w:bCs w:val="1"/>
          <w:color w:val="292526"/>
          <w:sz w:val="20"/>
          <w:szCs w:val="20"/>
          <w:u w:color="292526"/>
        </w:rPr>
      </w:pPr>
      <w:r>
        <w:rPr>
          <w:rFonts w:ascii="Arial" w:hAnsi="Arial"/>
          <w:b w:val="1"/>
          <w:bCs w:val="1"/>
          <w:color w:val="292526"/>
          <w:sz w:val="20"/>
          <w:szCs w:val="20"/>
          <w:u w:color="292526"/>
          <w:rtl w:val="0"/>
          <w:lang w:val="it-IT"/>
        </w:rPr>
        <w:t>Stabilire relazioni                   :</w:t>
      </w:r>
      <w:r>
        <w:rPr>
          <w:rFonts w:ascii="Arial" w:hAnsi="Arial"/>
          <w:color w:val="292526"/>
          <w:sz w:val="20"/>
          <w:szCs w:val="20"/>
          <w:u w:color="292526"/>
          <w:rtl w:val="0"/>
          <w:lang w:val="it-IT"/>
        </w:rPr>
        <w:t xml:space="preserve"> testo</w:t>
      </w:r>
    </w:p>
    <w:p>
      <w:pPr>
        <w:pStyle w:val="Normale1"/>
      </w:pPr>
      <w:r>
        <w:rPr>
          <w:rFonts w:ascii="Arial" w:hAnsi="Arial"/>
          <w:b w:val="1"/>
          <w:bCs w:val="1"/>
          <w:color w:val="292526"/>
          <w:sz w:val="20"/>
          <w:szCs w:val="20"/>
          <w:u w:color="292526"/>
          <w:rtl w:val="0"/>
          <w:lang w:val="it-IT"/>
        </w:rPr>
        <w:t>Operative</w:t>
      </w:r>
      <w:r>
        <w:rPr>
          <w:rFonts w:ascii="Arial" w:hAnsi="Arial"/>
          <w:color w:val="292526"/>
          <w:sz w:val="20"/>
          <w:szCs w:val="20"/>
          <w:u w:color="292526"/>
          <w:rtl w:val="0"/>
          <w:lang w:val="it-IT"/>
        </w:rPr>
        <w:t xml:space="preserve">                               </w:t>
      </w:r>
      <w:r>
        <w:rPr>
          <w:rFonts w:ascii="Arial" w:hAnsi="Arial"/>
          <w:color w:val="800000"/>
          <w:sz w:val="20"/>
          <w:szCs w:val="20"/>
          <w:u w:color="800000"/>
          <w:rtl w:val="0"/>
          <w:lang w:val="it-IT"/>
        </w:rPr>
        <w:t xml:space="preserve"> </w:t>
      </w:r>
      <w:r>
        <w:rPr>
          <w:rFonts w:ascii="Arial" w:hAnsi="Arial"/>
          <w:b w:val="1"/>
          <w:bCs w:val="1"/>
          <w:color w:val="800000"/>
          <w:sz w:val="20"/>
          <w:szCs w:val="20"/>
          <w:u w:color="800000"/>
          <w:rtl w:val="0"/>
          <w:lang w:val="it-IT"/>
        </w:rPr>
        <w:t>:</w:t>
      </w:r>
      <w:r>
        <w:rPr>
          <w:rFonts w:ascii="Arial" w:hAnsi="Arial"/>
          <w:color w:val="292526"/>
          <w:sz w:val="20"/>
          <w:szCs w:val="20"/>
          <w:u w:color="292526"/>
          <w:rtl w:val="0"/>
          <w:lang w:val="it-IT"/>
        </w:rPr>
        <w:t>progettazione e realizzazione di testi, tabella, presentazione</w:t>
      </w:r>
    </w:p>
    <w:p>
      <w:pPr>
        <w:pStyle w:val="Normale1"/>
      </w:pPr>
    </w:p>
    <w:p>
      <w:pPr>
        <w:pStyle w:val="Normale1"/>
      </w:pPr>
    </w:p>
    <w:p>
      <w:pPr>
        <w:pStyle w:val="Normale1"/>
        <w:sectPr>
          <w:headerReference w:type="default" r:id="rId4"/>
          <w:footerReference w:type="default" r:id="rId5"/>
          <w:pgSz w:w="12240" w:h="15840" w:orient="portrait"/>
          <w:pgMar w:top="540" w:right="1134" w:bottom="1134" w:left="1134" w:header="720" w:footer="720"/>
          <w:bidi w:val="0"/>
        </w:sectPr>
      </w:pPr>
      <w:r>
        <w:rPr>
          <w:rFonts w:ascii="Arial" w:hAnsi="Arial"/>
          <w:color w:val="292526"/>
          <w:sz w:val="20"/>
          <w:szCs w:val="20"/>
          <w:u w:color="292526"/>
          <w:rtl w:val="0"/>
          <w:lang w:val="it-IT"/>
        </w:rPr>
        <w:t xml:space="preserve">Alto  -  Intermedio   -  Basso </w:t>
      </w:r>
      <w:r>
        <w:rPr>
          <w:rFonts w:ascii="Arial" w:hAnsi="Arial" w:hint="default"/>
          <w:color w:val="292526"/>
          <w:sz w:val="20"/>
          <w:szCs w:val="20"/>
          <w:u w:color="292526"/>
          <w:rtl w:val="0"/>
          <w:lang w:val="it-IT"/>
        </w:rPr>
        <w:t xml:space="preserve">– </w:t>
      </w:r>
      <w:r>
        <w:rPr>
          <w:rFonts w:ascii="Arial" w:hAnsi="Arial"/>
          <w:color w:val="292526"/>
          <w:sz w:val="20"/>
          <w:szCs w:val="20"/>
          <w:u w:color="292526"/>
          <w:rtl w:val="0"/>
          <w:lang w:val="it-IT"/>
        </w:rPr>
        <w:t>Non rilevato</w:t>
      </w:r>
    </w:p>
    <w:p>
      <w:pPr>
        <w:pStyle w:val="Normale1"/>
        <w:pageBreakBefore w:val="1"/>
        <w:rPr>
          <w:rFonts w:ascii="Arial" w:cs="Arial" w:hAnsi="Arial" w:eastAsia="Arial"/>
        </w:rPr>
      </w:pPr>
      <w:r>
        <w:rPr>
          <w:rFonts w:ascii="Arial" w:hAnsi="Arial"/>
          <w:color w:val="000000"/>
          <w:u w:val="single" w:color="000000"/>
          <w:rtl w:val="0"/>
          <w:lang w:val="it-IT"/>
        </w:rPr>
        <w:t xml:space="preserve">Griglia di valutazione delle competenze   </w:t>
      </w:r>
    </w:p>
    <w:p>
      <w:pPr>
        <w:pStyle w:val="Normale1"/>
        <w:rPr>
          <w:rFonts w:ascii="Arial" w:cs="Arial" w:hAnsi="Arial" w:eastAsia="Arial"/>
        </w:rPr>
      </w:pPr>
    </w:p>
    <w:p>
      <w:pPr>
        <w:pStyle w:val="Normale1"/>
        <w:rPr>
          <w:color w:val="000080"/>
          <w:sz w:val="20"/>
          <w:szCs w:val="20"/>
          <w:u w:color="000080"/>
        </w:rPr>
      </w:pPr>
      <w:r>
        <w:rPr>
          <w:rFonts w:ascii="Arial" w:hAnsi="Arial"/>
          <w:b w:val="1"/>
          <w:bCs w:val="1"/>
          <w:rtl w:val="0"/>
          <w:lang w:val="it-IT"/>
        </w:rPr>
        <w:t xml:space="preserve">Classe </w:t>
      </w:r>
      <w:r>
        <w:rPr>
          <w:rFonts w:ascii="Arial" w:hAnsi="Arial" w:hint="default"/>
          <w:b w:val="1"/>
          <w:bCs w:val="1"/>
          <w:rtl w:val="0"/>
          <w:lang w:val="it-IT"/>
        </w:rPr>
        <w:t>……………………………</w:t>
      </w:r>
      <w:r>
        <w:rPr>
          <w:rFonts w:ascii="Arial" w:hAnsi="Arial"/>
          <w:b w:val="1"/>
          <w:bCs w:val="1"/>
          <w:rtl w:val="0"/>
          <w:lang w:val="it-IT"/>
        </w:rPr>
        <w:t>..</w:t>
      </w:r>
    </w:p>
    <w:p>
      <w:pPr>
        <w:pStyle w:val="Normale1"/>
        <w:rPr>
          <w:color w:val="000080"/>
          <w:sz w:val="20"/>
          <w:szCs w:val="20"/>
          <w:u w:color="000080"/>
        </w:rPr>
      </w:pPr>
    </w:p>
    <w:p>
      <w:pPr>
        <w:pStyle w:val="Normale1"/>
        <w:rPr>
          <w:sz w:val="20"/>
          <w:szCs w:val="20"/>
        </w:rPr>
      </w:pPr>
    </w:p>
    <w:p>
      <w:pPr>
        <w:pStyle w:val="Normale1"/>
        <w:rPr>
          <w:sz w:val="20"/>
          <w:szCs w:val="20"/>
        </w:rPr>
      </w:pPr>
    </w:p>
    <w:tbl>
      <w:tblPr>
        <w:tblW w:w="14528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588"/>
        <w:gridCol w:w="1365"/>
        <w:gridCol w:w="1365"/>
        <w:gridCol w:w="1365"/>
        <w:gridCol w:w="1365"/>
        <w:gridCol w:w="1365"/>
        <w:gridCol w:w="1365"/>
        <w:gridCol w:w="1365"/>
        <w:gridCol w:w="1385"/>
      </w:tblGrid>
      <w:tr>
        <w:tblPrEx>
          <w:shd w:val="clear" w:color="auto" w:fill="ced7e7"/>
        </w:tblPrEx>
        <w:trPr>
          <w:trHeight w:val="452" w:hRule="atLeast"/>
        </w:trPr>
        <w:tc>
          <w:tcPr>
            <w:tcW w:type="dxa" w:w="3588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  <w:rPr>
                <w:sz w:val="20"/>
                <w:szCs w:val="20"/>
              </w:rPr>
            </w:pPr>
            <w:r>
              <w:rPr>
                <w:rStyle w:val="Car. predefinito paragrafo1"/>
                <w:sz w:val="20"/>
                <w:szCs w:val="20"/>
                <w:rtl w:val="0"/>
                <w:lang w:val="it-IT"/>
              </w:rPr>
              <w:t xml:space="preserve">                                ambiti di competenza</w:t>
            </w:r>
          </w:p>
          <w:p>
            <w:pPr>
              <w:pStyle w:val="Normale1"/>
            </w:pPr>
            <w:r>
              <w:rPr>
                <w:sz w:val="20"/>
                <w:szCs w:val="20"/>
                <w:rtl w:val="0"/>
                <w:lang w:val="it-IT"/>
              </w:rPr>
              <w:t xml:space="preserve">alunni                 </w:t>
            </w:r>
          </w:p>
        </w:tc>
        <w:tc>
          <w:tcPr>
            <w:tcW w:type="dxa" w:w="273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  <w:jc w:val="center"/>
            </w:pPr>
            <w:r>
              <w:rPr>
                <w:sz w:val="20"/>
                <w:szCs w:val="20"/>
                <w:rtl w:val="0"/>
                <w:lang w:val="it-IT"/>
              </w:rPr>
              <w:t>relazionale</w:t>
            </w:r>
          </w:p>
        </w:tc>
        <w:tc>
          <w:tcPr>
            <w:tcW w:type="dxa" w:w="273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  <w:jc w:val="center"/>
            </w:pPr>
            <w:r>
              <w:rPr>
                <w:sz w:val="20"/>
                <w:szCs w:val="20"/>
                <w:rtl w:val="0"/>
                <w:lang w:val="it-IT"/>
              </w:rPr>
              <w:t>comunicativo-espressivo</w:t>
            </w:r>
          </w:p>
        </w:tc>
        <w:tc>
          <w:tcPr>
            <w:tcW w:type="dxa" w:w="273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  <w:jc w:val="center"/>
            </w:pPr>
            <w:r>
              <w:rPr>
                <w:sz w:val="20"/>
                <w:szCs w:val="20"/>
                <w:rtl w:val="0"/>
                <w:lang w:val="it-IT"/>
              </w:rPr>
              <w:t>logico</w:t>
            </w:r>
          </w:p>
        </w:tc>
        <w:tc>
          <w:tcPr>
            <w:tcW w:type="dxa" w:w="275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  <w:jc w:val="center"/>
            </w:pPr>
            <w:r>
              <w:rPr>
                <w:sz w:val="20"/>
                <w:szCs w:val="20"/>
                <w:rtl w:val="0"/>
                <w:lang w:val="it-IT"/>
              </w:rPr>
              <w:t>operativo-motorio</w:t>
            </w:r>
          </w:p>
        </w:tc>
      </w:tr>
      <w:tr>
        <w:tblPrEx>
          <w:shd w:val="clear" w:color="auto" w:fill="ced7e7"/>
        </w:tblPrEx>
        <w:trPr>
          <w:trHeight w:val="232" w:hRule="atLeast"/>
        </w:trPr>
        <w:tc>
          <w:tcPr>
            <w:tcW w:type="dxa" w:w="3588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</w:pPr>
            <w:r>
              <w:rPr>
                <w:sz w:val="20"/>
                <w:szCs w:val="20"/>
                <w:rtl w:val="0"/>
                <w:lang w:val="it-IT"/>
              </w:rPr>
              <w:t>1</w:t>
            </w:r>
            <w:r>
              <w:rPr>
                <w:sz w:val="20"/>
                <w:szCs w:val="20"/>
                <w:rtl w:val="0"/>
                <w:lang w:val="it-IT"/>
              </w:rPr>
              <w:t xml:space="preserve">° </w:t>
            </w:r>
            <w:r>
              <w:rPr>
                <w:sz w:val="20"/>
                <w:szCs w:val="20"/>
                <w:rtl w:val="0"/>
                <w:lang w:val="it-IT"/>
              </w:rPr>
              <w:t>quadr.</w:t>
            </w:r>
          </w:p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</w:pPr>
            <w:r>
              <w:rPr>
                <w:sz w:val="20"/>
                <w:szCs w:val="20"/>
                <w:rtl w:val="0"/>
                <w:lang w:val="it-IT"/>
              </w:rPr>
              <w:t>2</w:t>
            </w:r>
            <w:r>
              <w:rPr>
                <w:sz w:val="20"/>
                <w:szCs w:val="20"/>
                <w:rtl w:val="0"/>
                <w:lang w:val="it-IT"/>
              </w:rPr>
              <w:t xml:space="preserve">° </w:t>
            </w:r>
            <w:r>
              <w:rPr>
                <w:sz w:val="20"/>
                <w:szCs w:val="20"/>
                <w:rtl w:val="0"/>
                <w:lang w:val="it-IT"/>
              </w:rPr>
              <w:t>quadr.</w:t>
            </w:r>
          </w:p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</w:pPr>
            <w:r>
              <w:rPr>
                <w:sz w:val="20"/>
                <w:szCs w:val="20"/>
                <w:rtl w:val="0"/>
                <w:lang w:val="it-IT"/>
              </w:rPr>
              <w:t>1</w:t>
            </w:r>
            <w:r>
              <w:rPr>
                <w:sz w:val="20"/>
                <w:szCs w:val="20"/>
                <w:rtl w:val="0"/>
                <w:lang w:val="it-IT"/>
              </w:rPr>
              <w:t xml:space="preserve">° </w:t>
            </w:r>
            <w:r>
              <w:rPr>
                <w:sz w:val="20"/>
                <w:szCs w:val="20"/>
                <w:rtl w:val="0"/>
                <w:lang w:val="it-IT"/>
              </w:rPr>
              <w:t>quadr.</w:t>
            </w:r>
          </w:p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</w:pPr>
            <w:r>
              <w:rPr>
                <w:sz w:val="20"/>
                <w:szCs w:val="20"/>
                <w:rtl w:val="0"/>
                <w:lang w:val="it-IT"/>
              </w:rPr>
              <w:t>2</w:t>
            </w:r>
            <w:r>
              <w:rPr>
                <w:sz w:val="20"/>
                <w:szCs w:val="20"/>
                <w:rtl w:val="0"/>
                <w:lang w:val="it-IT"/>
              </w:rPr>
              <w:t xml:space="preserve">° </w:t>
            </w:r>
            <w:r>
              <w:rPr>
                <w:sz w:val="20"/>
                <w:szCs w:val="20"/>
                <w:rtl w:val="0"/>
                <w:lang w:val="it-IT"/>
              </w:rPr>
              <w:t>quadr.</w:t>
            </w:r>
          </w:p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</w:pPr>
            <w:r>
              <w:rPr>
                <w:sz w:val="20"/>
                <w:szCs w:val="20"/>
                <w:rtl w:val="0"/>
                <w:lang w:val="it-IT"/>
              </w:rPr>
              <w:t>1</w:t>
            </w:r>
            <w:r>
              <w:rPr>
                <w:sz w:val="20"/>
                <w:szCs w:val="20"/>
                <w:rtl w:val="0"/>
                <w:lang w:val="it-IT"/>
              </w:rPr>
              <w:t xml:space="preserve">° </w:t>
            </w:r>
            <w:r>
              <w:rPr>
                <w:sz w:val="20"/>
                <w:szCs w:val="20"/>
                <w:rtl w:val="0"/>
                <w:lang w:val="it-IT"/>
              </w:rPr>
              <w:t>quadr.</w:t>
            </w:r>
          </w:p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</w:pPr>
            <w:r>
              <w:rPr>
                <w:sz w:val="20"/>
                <w:szCs w:val="20"/>
                <w:rtl w:val="0"/>
                <w:lang w:val="it-IT"/>
              </w:rPr>
              <w:t>2</w:t>
            </w:r>
            <w:r>
              <w:rPr>
                <w:sz w:val="20"/>
                <w:szCs w:val="20"/>
                <w:rtl w:val="0"/>
                <w:lang w:val="it-IT"/>
              </w:rPr>
              <w:t xml:space="preserve">° </w:t>
            </w:r>
            <w:r>
              <w:rPr>
                <w:sz w:val="20"/>
                <w:szCs w:val="20"/>
                <w:rtl w:val="0"/>
                <w:lang w:val="it-IT"/>
              </w:rPr>
              <w:t>quadr.</w:t>
            </w:r>
          </w:p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</w:pPr>
            <w:r>
              <w:rPr>
                <w:sz w:val="20"/>
                <w:szCs w:val="20"/>
                <w:rtl w:val="0"/>
                <w:lang w:val="it-IT"/>
              </w:rPr>
              <w:t>1</w:t>
            </w:r>
            <w:r>
              <w:rPr>
                <w:sz w:val="20"/>
                <w:szCs w:val="20"/>
                <w:rtl w:val="0"/>
                <w:lang w:val="it-IT"/>
              </w:rPr>
              <w:t xml:space="preserve">° </w:t>
            </w:r>
            <w:r>
              <w:rPr>
                <w:sz w:val="20"/>
                <w:szCs w:val="20"/>
                <w:rtl w:val="0"/>
                <w:lang w:val="it-IT"/>
              </w:rPr>
              <w:t>quadr.</w:t>
            </w:r>
          </w:p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</w:pPr>
            <w:r>
              <w:rPr>
                <w:sz w:val="20"/>
                <w:szCs w:val="20"/>
                <w:rtl w:val="0"/>
                <w:lang w:val="it-IT"/>
              </w:rPr>
              <w:t>2</w:t>
            </w:r>
            <w:r>
              <w:rPr>
                <w:sz w:val="20"/>
                <w:szCs w:val="20"/>
                <w:rtl w:val="0"/>
                <w:lang w:val="it-IT"/>
              </w:rPr>
              <w:t xml:space="preserve">° </w:t>
            </w:r>
            <w:r>
              <w:rPr>
                <w:sz w:val="20"/>
                <w:szCs w:val="20"/>
                <w:rtl w:val="0"/>
                <w:lang w:val="it-IT"/>
              </w:rPr>
              <w:t>quadr.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e1"/>
        <w:widowControl w:val="0"/>
        <w:spacing w:line="240" w:lineRule="auto"/>
        <w:ind w:left="216" w:hanging="216"/>
        <w:rPr>
          <w:sz w:val="20"/>
          <w:szCs w:val="20"/>
        </w:rPr>
      </w:pPr>
    </w:p>
    <w:p>
      <w:pPr>
        <w:pStyle w:val="Normale1"/>
        <w:widowControl w:val="0"/>
        <w:spacing w:line="240" w:lineRule="auto"/>
        <w:ind w:left="108" w:hanging="108"/>
        <w:rPr>
          <w:sz w:val="20"/>
          <w:szCs w:val="20"/>
        </w:rPr>
      </w:pPr>
    </w:p>
    <w:p>
      <w:pPr>
        <w:pStyle w:val="Normale1"/>
        <w:rPr>
          <w:color w:val="000080"/>
          <w:sz w:val="20"/>
          <w:szCs w:val="20"/>
          <w:u w:color="000080"/>
        </w:rPr>
      </w:pPr>
    </w:p>
    <w:p>
      <w:pPr>
        <w:pStyle w:val="Normale1"/>
        <w:rPr>
          <w:color w:val="000080"/>
          <w:sz w:val="20"/>
          <w:szCs w:val="20"/>
          <w:u w:color="000080"/>
        </w:rPr>
      </w:pPr>
    </w:p>
    <w:p>
      <w:pPr>
        <w:pStyle w:val="Normale1"/>
        <w:rPr>
          <w:color w:val="000080"/>
          <w:sz w:val="20"/>
          <w:szCs w:val="20"/>
          <w:u w:color="000080"/>
        </w:rPr>
      </w:pPr>
    </w:p>
    <w:p>
      <w:pPr>
        <w:pStyle w:val="Normale1"/>
        <w:rPr>
          <w:color w:val="000080"/>
          <w:sz w:val="20"/>
          <w:szCs w:val="20"/>
          <w:u w:color="000080"/>
        </w:rPr>
      </w:pPr>
    </w:p>
    <w:p>
      <w:pPr>
        <w:pStyle w:val="Normale1"/>
      </w:pPr>
      <w:r>
        <w:rPr>
          <w:rtl w:val="0"/>
        </w:rPr>
        <w:t xml:space="preserve"> </w:t>
      </w:r>
    </w:p>
    <w:sectPr>
      <w:pgSz w:w="12240" w:h="15840" w:orient="portrait"/>
      <w:pgMar w:top="1134" w:right="1134" w:bottom="1134" w:left="539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Intestazione e piè di pagin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Intestazione e piè di pagin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08"/>
  <w:autoHyphenation w:val="1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Normale1">
    <w:name w:val="Normale1"/>
    <w:next w:val="Normale1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100" w:lineRule="atLeast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it-IT"/>
    </w:rPr>
  </w:style>
  <w:style w:type="character" w:styleId="Car. predefinito paragrafo1">
    <w:name w:val="Car. predefinito paragrafo1"/>
    <w:rPr>
      <w:lang w:val="it-IT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